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227" w:rsidRDefault="00CB2227" w:rsidP="00CB2227">
      <w:pPr>
        <w:spacing w:line="288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Township of Bloomfield</w:t>
      </w:r>
    </w:p>
    <w:p w:rsidR="00CB2227" w:rsidRDefault="00CB2227" w:rsidP="00CB2227">
      <w:pPr>
        <w:spacing w:line="288" w:lineRule="atLeast"/>
        <w:jc w:val="center"/>
        <w:rPr>
          <w:b/>
          <w:bCs/>
        </w:rPr>
      </w:pPr>
      <w:r>
        <w:rPr>
          <w:b/>
          <w:bCs/>
          <w:sz w:val="28"/>
          <w:szCs w:val="28"/>
        </w:rPr>
        <w:t>Parks, Recreation &amp; Cultural Affairs Advisory Committee</w:t>
      </w:r>
    </w:p>
    <w:p w:rsidR="00CB2227" w:rsidRDefault="00CB2227" w:rsidP="00CB2227">
      <w:pPr>
        <w:spacing w:line="288" w:lineRule="atLeast"/>
        <w:jc w:val="center"/>
        <w:rPr>
          <w:b/>
          <w:bCs/>
          <w:i/>
          <w:color w:val="FF0000"/>
          <w:u w:val="single"/>
        </w:rPr>
      </w:pPr>
    </w:p>
    <w:p w:rsidR="00CB2227" w:rsidRDefault="004D3664" w:rsidP="00CB2227">
      <w:pPr>
        <w:spacing w:line="288" w:lineRule="atLeast"/>
        <w:jc w:val="center"/>
        <w:rPr>
          <w:b/>
          <w:bCs/>
          <w:u w:val="single"/>
        </w:rPr>
      </w:pPr>
      <w:r>
        <w:rPr>
          <w:b/>
          <w:bCs/>
          <w:u w:val="single"/>
        </w:rPr>
        <w:t>Meeting Minutes</w:t>
      </w:r>
      <w:r w:rsidR="006C41A8">
        <w:rPr>
          <w:b/>
          <w:bCs/>
          <w:u w:val="single"/>
        </w:rPr>
        <w:t xml:space="preserve"> – June 12</w:t>
      </w:r>
      <w:r w:rsidR="00CB2227">
        <w:rPr>
          <w:b/>
          <w:bCs/>
          <w:u w:val="single"/>
        </w:rPr>
        <w:t>, 2025 – 7:00PM</w:t>
      </w:r>
    </w:p>
    <w:p w:rsidR="00CB2227" w:rsidRDefault="00CB2227" w:rsidP="00CB2227">
      <w:pPr>
        <w:spacing w:line="288" w:lineRule="atLeast"/>
        <w:jc w:val="center"/>
        <w:rPr>
          <w:b/>
          <w:bCs/>
          <w:i/>
        </w:rPr>
      </w:pPr>
      <w:r>
        <w:rPr>
          <w:b/>
          <w:bCs/>
          <w:i/>
        </w:rPr>
        <w:t>Civic Center, 84 Broad St.</w:t>
      </w:r>
    </w:p>
    <w:p w:rsidR="00FE1D12" w:rsidRDefault="00FE1D12" w:rsidP="00CB2227">
      <w:pPr>
        <w:spacing w:line="288" w:lineRule="atLeast"/>
        <w:rPr>
          <w:b/>
          <w:bCs/>
        </w:rPr>
      </w:pPr>
    </w:p>
    <w:p w:rsidR="0068594A" w:rsidRDefault="0068594A" w:rsidP="0068594A">
      <w:pPr>
        <w:spacing w:line="288" w:lineRule="atLeast"/>
        <w:rPr>
          <w:b/>
          <w:bCs/>
        </w:rPr>
      </w:pPr>
    </w:p>
    <w:p w:rsidR="0068594A" w:rsidRPr="004D3664" w:rsidRDefault="0068594A" w:rsidP="004D3664">
      <w:pPr>
        <w:pStyle w:val="ListParagraph"/>
        <w:numPr>
          <w:ilvl w:val="0"/>
          <w:numId w:val="13"/>
        </w:numPr>
        <w:spacing w:line="288" w:lineRule="atLeast"/>
        <w:ind w:left="270" w:hanging="270"/>
        <w:rPr>
          <w:b/>
          <w:bCs/>
        </w:rPr>
      </w:pPr>
      <w:r w:rsidRPr="004D3664">
        <w:rPr>
          <w:b/>
          <w:bCs/>
        </w:rPr>
        <w:t>PLEDGE OF ALLEGIANCE:</w:t>
      </w:r>
    </w:p>
    <w:p w:rsidR="004D3664" w:rsidRPr="004D3664" w:rsidRDefault="001E4B43" w:rsidP="004D3664">
      <w:pPr>
        <w:pStyle w:val="ListParagraph"/>
        <w:spacing w:line="288" w:lineRule="atLeast"/>
        <w:ind w:left="780"/>
        <w:rPr>
          <w:sz w:val="20"/>
          <w:szCs w:val="20"/>
        </w:rPr>
      </w:pPr>
      <w:r w:rsidRPr="00AF1C68">
        <w:t xml:space="preserve">Committee Member </w:t>
      </w:r>
      <w:r>
        <w:t>Cantalupo</w:t>
      </w:r>
      <w:r w:rsidRPr="00AF1C68">
        <w:t xml:space="preserve"> requested all present to rise and salute the flag.</w:t>
      </w:r>
    </w:p>
    <w:p w:rsidR="0068594A" w:rsidRDefault="0068594A" w:rsidP="0068594A">
      <w:pPr>
        <w:spacing w:line="288" w:lineRule="atLeast"/>
        <w:rPr>
          <w:b/>
          <w:bCs/>
        </w:rPr>
      </w:pPr>
    </w:p>
    <w:p w:rsidR="0068594A" w:rsidRDefault="0068594A" w:rsidP="0068594A">
      <w:pPr>
        <w:spacing w:line="288" w:lineRule="atLeast"/>
        <w:rPr>
          <w:b/>
          <w:bCs/>
        </w:rPr>
      </w:pPr>
      <w:r>
        <w:rPr>
          <w:b/>
          <w:bCs/>
        </w:rPr>
        <w:t>2.</w:t>
      </w:r>
      <w:r>
        <w:rPr>
          <w:b/>
          <w:bCs/>
          <w:sz w:val="14"/>
          <w:szCs w:val="14"/>
        </w:rPr>
        <w:t xml:space="preserve">    </w:t>
      </w:r>
      <w:r>
        <w:rPr>
          <w:b/>
          <w:bCs/>
        </w:rPr>
        <w:t>ROLL CALL</w:t>
      </w:r>
    </w:p>
    <w:p w:rsidR="00E239F0" w:rsidRDefault="00E239F0" w:rsidP="0068594A">
      <w:pPr>
        <w:spacing w:line="288" w:lineRule="atLeast"/>
        <w:rPr>
          <w:b/>
          <w:bCs/>
        </w:rPr>
      </w:pPr>
    </w:p>
    <w:p w:rsidR="00E239F0" w:rsidRDefault="007B3E71" w:rsidP="00E239F0">
      <w:pPr>
        <w:spacing w:line="288" w:lineRule="atLeast"/>
        <w:rPr>
          <w:b/>
          <w:bCs/>
        </w:rPr>
      </w:pPr>
      <w:r>
        <w:rPr>
          <w:b/>
        </w:rPr>
        <w:t xml:space="preserve">P - </w:t>
      </w:r>
      <w:r w:rsidR="00E239F0">
        <w:rPr>
          <w:b/>
        </w:rPr>
        <w:t>Mr. Cantalupo</w:t>
      </w:r>
      <w:r w:rsidR="00E239F0">
        <w:rPr>
          <w:b/>
        </w:rPr>
        <w:tab/>
      </w:r>
      <w:r w:rsidR="00E239F0">
        <w:rPr>
          <w:b/>
        </w:rPr>
        <w:tab/>
      </w:r>
      <w:r w:rsidR="0014661D">
        <w:rPr>
          <w:b/>
        </w:rPr>
        <w:tab/>
      </w:r>
      <w:r>
        <w:rPr>
          <w:b/>
        </w:rPr>
        <w:t xml:space="preserve">P - </w:t>
      </w:r>
      <w:r w:rsidR="00700365">
        <w:rPr>
          <w:b/>
        </w:rPr>
        <w:t>Mr. Marek</w:t>
      </w:r>
      <w:r w:rsidR="00700365">
        <w:rPr>
          <w:b/>
          <w:bCs/>
        </w:rPr>
        <w:t xml:space="preserve">           </w:t>
      </w:r>
      <w:r w:rsidR="00700365">
        <w:rPr>
          <w:b/>
          <w:bCs/>
        </w:rPr>
        <w:tab/>
      </w:r>
      <w:r w:rsidR="0014661D">
        <w:rPr>
          <w:b/>
          <w:bCs/>
        </w:rPr>
        <w:tab/>
      </w:r>
      <w:r>
        <w:rPr>
          <w:b/>
          <w:bCs/>
        </w:rPr>
        <w:t xml:space="preserve">P - </w:t>
      </w:r>
      <w:r w:rsidR="00E239F0">
        <w:rPr>
          <w:b/>
          <w:bCs/>
        </w:rPr>
        <w:t>Mr. Arvelo</w:t>
      </w:r>
      <w:r w:rsidR="00E239F0">
        <w:rPr>
          <w:b/>
          <w:bCs/>
        </w:rPr>
        <w:tab/>
      </w:r>
      <w:r w:rsidR="00E239F0">
        <w:rPr>
          <w:b/>
          <w:bCs/>
        </w:rPr>
        <w:tab/>
      </w:r>
      <w:r w:rsidR="00E239F0">
        <w:rPr>
          <w:b/>
          <w:bCs/>
        </w:rPr>
        <w:tab/>
      </w:r>
      <w:r w:rsidR="00700365">
        <w:rPr>
          <w:b/>
          <w:bCs/>
        </w:rPr>
        <w:br/>
      </w:r>
      <w:r w:rsidR="00700365">
        <w:rPr>
          <w:b/>
          <w:bCs/>
        </w:rPr>
        <w:br/>
      </w:r>
      <w:r w:rsidR="00A05D3C">
        <w:rPr>
          <w:b/>
        </w:rPr>
        <w:t xml:space="preserve">P - </w:t>
      </w:r>
      <w:r w:rsidR="00E239F0">
        <w:rPr>
          <w:b/>
        </w:rPr>
        <w:t>Mr. Duret</w:t>
      </w:r>
      <w:r w:rsidR="00E239F0">
        <w:rPr>
          <w:b/>
        </w:rPr>
        <w:tab/>
      </w:r>
      <w:r w:rsidR="00E239F0">
        <w:rPr>
          <w:b/>
        </w:rPr>
        <w:tab/>
      </w:r>
      <w:r w:rsidR="00E239F0">
        <w:rPr>
          <w:b/>
        </w:rPr>
        <w:tab/>
      </w:r>
      <w:r w:rsidR="0014661D">
        <w:rPr>
          <w:b/>
        </w:rPr>
        <w:tab/>
      </w:r>
      <w:r w:rsidR="00A05D3C">
        <w:rPr>
          <w:b/>
        </w:rPr>
        <w:t xml:space="preserve">P - </w:t>
      </w:r>
      <w:r w:rsidR="00700365">
        <w:rPr>
          <w:b/>
        </w:rPr>
        <w:t>Mrs. Hann</w:t>
      </w:r>
      <w:r w:rsidR="00700365">
        <w:rPr>
          <w:b/>
        </w:rPr>
        <w:tab/>
      </w:r>
      <w:r w:rsidR="00700365">
        <w:rPr>
          <w:b/>
        </w:rPr>
        <w:tab/>
      </w:r>
      <w:r w:rsidR="00A05D3C">
        <w:rPr>
          <w:b/>
        </w:rPr>
        <w:t xml:space="preserve">P - </w:t>
      </w:r>
      <w:r w:rsidR="00E239F0">
        <w:rPr>
          <w:b/>
          <w:bCs/>
        </w:rPr>
        <w:t xml:space="preserve">Mr. </w:t>
      </w:r>
      <w:r w:rsidR="004D3664">
        <w:rPr>
          <w:b/>
          <w:bCs/>
        </w:rPr>
        <w:t>V</w:t>
      </w:r>
      <w:r w:rsidR="00E239F0">
        <w:rPr>
          <w:b/>
          <w:bCs/>
        </w:rPr>
        <w:t>an der Heijden</w:t>
      </w:r>
    </w:p>
    <w:p w:rsidR="00A05D3C" w:rsidRPr="00700365" w:rsidRDefault="00A05D3C" w:rsidP="00E239F0">
      <w:pPr>
        <w:spacing w:line="288" w:lineRule="atLeast"/>
        <w:rPr>
          <w:b/>
        </w:rPr>
      </w:pPr>
    </w:p>
    <w:p w:rsidR="00E239F0" w:rsidRDefault="00E239F0" w:rsidP="00E239F0">
      <w:pPr>
        <w:spacing w:line="288" w:lineRule="atLeas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E239F0" w:rsidRDefault="00A05D3C" w:rsidP="00E239F0">
      <w:pPr>
        <w:spacing w:line="288" w:lineRule="atLeast"/>
        <w:rPr>
          <w:b/>
        </w:rPr>
      </w:pPr>
      <w:r>
        <w:rPr>
          <w:b/>
        </w:rPr>
        <w:t xml:space="preserve">P - </w:t>
      </w:r>
      <w:r w:rsidR="00E239F0">
        <w:rPr>
          <w:b/>
        </w:rPr>
        <w:t>Ms. Williams</w:t>
      </w:r>
      <w:r w:rsidR="00E239F0">
        <w:rPr>
          <w:b/>
        </w:rPr>
        <w:tab/>
      </w:r>
      <w:r w:rsidR="00E239F0">
        <w:rPr>
          <w:b/>
        </w:rPr>
        <w:tab/>
      </w:r>
      <w:r w:rsidR="00E239F0">
        <w:rPr>
          <w:b/>
        </w:rPr>
        <w:tab/>
      </w:r>
      <w:r>
        <w:rPr>
          <w:b/>
        </w:rPr>
        <w:t xml:space="preserve">AB - </w:t>
      </w:r>
      <w:r w:rsidR="00E239F0">
        <w:rPr>
          <w:b/>
        </w:rPr>
        <w:t>Ms. Wester</w:t>
      </w:r>
      <w:r w:rsidR="00E239F0">
        <w:rPr>
          <w:b/>
        </w:rPr>
        <w:tab/>
      </w:r>
      <w:r w:rsidR="00700365">
        <w:rPr>
          <w:b/>
        </w:rPr>
        <w:tab/>
      </w:r>
      <w:r>
        <w:rPr>
          <w:b/>
        </w:rPr>
        <w:t xml:space="preserve">AB - </w:t>
      </w:r>
      <w:r w:rsidR="00E239F0">
        <w:rPr>
          <w:b/>
        </w:rPr>
        <w:t>Ms. Wilson</w:t>
      </w:r>
      <w:r w:rsidR="00E239F0">
        <w:rPr>
          <w:b/>
        </w:rPr>
        <w:tab/>
      </w:r>
      <w:r w:rsidR="00E239F0">
        <w:rPr>
          <w:b/>
        </w:rPr>
        <w:tab/>
      </w:r>
    </w:p>
    <w:p w:rsidR="00A05D3C" w:rsidRDefault="00A05D3C" w:rsidP="00E239F0">
      <w:pPr>
        <w:spacing w:line="288" w:lineRule="atLeast"/>
        <w:rPr>
          <w:b/>
          <w:bCs/>
        </w:rPr>
      </w:pPr>
    </w:p>
    <w:p w:rsidR="00E239F0" w:rsidRDefault="00E239F0" w:rsidP="00E239F0">
      <w:pPr>
        <w:spacing w:line="288" w:lineRule="atLeast"/>
        <w:rPr>
          <w:b/>
          <w:bCs/>
        </w:rPr>
      </w:pPr>
    </w:p>
    <w:p w:rsidR="00E239F0" w:rsidRDefault="00A05D3C" w:rsidP="00E239F0">
      <w:pPr>
        <w:spacing w:line="288" w:lineRule="atLeast"/>
        <w:rPr>
          <w:b/>
        </w:rPr>
      </w:pPr>
      <w:r>
        <w:rPr>
          <w:b/>
          <w:bCs/>
        </w:rPr>
        <w:t xml:space="preserve">P(7:13PM) - </w:t>
      </w:r>
      <w:r w:rsidR="00E239F0">
        <w:rPr>
          <w:b/>
          <w:bCs/>
        </w:rPr>
        <w:t>Councilman Polynice</w:t>
      </w:r>
    </w:p>
    <w:p w:rsidR="00CB2227" w:rsidRDefault="00CB2227" w:rsidP="00CB2227">
      <w:pPr>
        <w:spacing w:line="288" w:lineRule="atLeast"/>
        <w:rPr>
          <w:b/>
          <w:bCs/>
        </w:rPr>
      </w:pPr>
    </w:p>
    <w:p w:rsidR="00167E18" w:rsidRDefault="00167E18" w:rsidP="000C1B55">
      <w:pPr>
        <w:spacing w:line="288" w:lineRule="atLeast"/>
        <w:rPr>
          <w:b/>
          <w:bCs/>
        </w:rPr>
      </w:pPr>
    </w:p>
    <w:p w:rsidR="000C1B55" w:rsidRDefault="00CB2227" w:rsidP="000C1B55">
      <w:pPr>
        <w:spacing w:line="288" w:lineRule="atLeast"/>
        <w:rPr>
          <w:bCs/>
        </w:rPr>
      </w:pPr>
      <w:r>
        <w:rPr>
          <w:b/>
          <w:bCs/>
        </w:rPr>
        <w:t>3.</w:t>
      </w:r>
      <w:r>
        <w:rPr>
          <w:b/>
          <w:bCs/>
          <w:sz w:val="14"/>
          <w:szCs w:val="14"/>
        </w:rPr>
        <w:t xml:space="preserve">    </w:t>
      </w:r>
      <w:r w:rsidR="000C1B55">
        <w:rPr>
          <w:b/>
          <w:bCs/>
        </w:rPr>
        <w:t>APPROVAL OF MINUTES:  </w:t>
      </w:r>
      <w:r w:rsidR="006C41A8">
        <w:rPr>
          <w:bCs/>
        </w:rPr>
        <w:t>May 15</w:t>
      </w:r>
      <w:r w:rsidR="00EA361E">
        <w:rPr>
          <w:bCs/>
        </w:rPr>
        <w:t xml:space="preserve">, </w:t>
      </w:r>
      <w:r w:rsidR="00167E18">
        <w:rPr>
          <w:bCs/>
        </w:rPr>
        <w:t>2025</w:t>
      </w:r>
    </w:p>
    <w:p w:rsidR="00A05D3C" w:rsidRDefault="00A05D3C" w:rsidP="00A05D3C">
      <w:pPr>
        <w:spacing w:line="288" w:lineRule="atLeast"/>
        <w:ind w:left="720"/>
        <w:rPr>
          <w:bCs/>
        </w:rPr>
      </w:pPr>
      <w:r w:rsidRPr="004A5743">
        <w:t xml:space="preserve">Committee Member </w:t>
      </w:r>
      <w:r>
        <w:t>Marek</w:t>
      </w:r>
      <w:r w:rsidRPr="004A5743">
        <w:t xml:space="preserve"> made a motion to approve the </w:t>
      </w:r>
      <w:r>
        <w:t>May</w:t>
      </w:r>
      <w:r w:rsidRPr="004A5743">
        <w:t xml:space="preserve"> minutes,</w:t>
      </w:r>
      <w:r>
        <w:t xml:space="preserve"> </w:t>
      </w:r>
      <w:r w:rsidRPr="004A5743">
        <w:t xml:space="preserve">seconded by Committee Member </w:t>
      </w:r>
      <w:r>
        <w:t>Duret</w:t>
      </w:r>
      <w:r>
        <w:t xml:space="preserve">. </w:t>
      </w:r>
      <w:r w:rsidRPr="004A5743">
        <w:t>All present approved</w:t>
      </w:r>
      <w:r>
        <w:t>.</w:t>
      </w:r>
    </w:p>
    <w:p w:rsidR="000C1B55" w:rsidRPr="000C1B55" w:rsidRDefault="000C1B55" w:rsidP="000C1B55">
      <w:pPr>
        <w:spacing w:line="288" w:lineRule="atLeast"/>
        <w:rPr>
          <w:bCs/>
        </w:rPr>
      </w:pPr>
    </w:p>
    <w:p w:rsidR="000C1B55" w:rsidRPr="000C1B55" w:rsidRDefault="00167E18" w:rsidP="000C1B55">
      <w:pPr>
        <w:spacing w:line="288" w:lineRule="atLeast"/>
        <w:rPr>
          <w:bCs/>
        </w:rPr>
      </w:pPr>
      <w:r>
        <w:rPr>
          <w:b/>
          <w:bCs/>
        </w:rPr>
        <w:t>4</w:t>
      </w:r>
      <w:r w:rsidR="000C1B55" w:rsidRPr="000C1B55">
        <w:rPr>
          <w:b/>
          <w:bCs/>
        </w:rPr>
        <w:t>. COMMUNICATION</w:t>
      </w:r>
    </w:p>
    <w:p w:rsidR="000C1B55" w:rsidRPr="000C1B55" w:rsidRDefault="000C1B55" w:rsidP="000C1B55">
      <w:pPr>
        <w:numPr>
          <w:ilvl w:val="0"/>
          <w:numId w:val="2"/>
        </w:numPr>
        <w:spacing w:line="288" w:lineRule="atLeast"/>
        <w:rPr>
          <w:bCs/>
        </w:rPr>
      </w:pPr>
      <w:r w:rsidRPr="000C1B55">
        <w:rPr>
          <w:bCs/>
        </w:rPr>
        <w:t xml:space="preserve">Hearing of the Public </w:t>
      </w:r>
      <w:r w:rsidR="006C41A8">
        <w:rPr>
          <w:bCs/>
        </w:rPr>
        <w:t>-</w:t>
      </w:r>
      <w:r w:rsidR="004D3664">
        <w:rPr>
          <w:bCs/>
        </w:rPr>
        <w:t xml:space="preserve"> </w:t>
      </w:r>
      <w:r w:rsidR="00A05D3C">
        <w:rPr>
          <w:bCs/>
        </w:rPr>
        <w:t>NONE</w:t>
      </w:r>
    </w:p>
    <w:p w:rsidR="008E1D3E" w:rsidRPr="000C1B55" w:rsidRDefault="000C1B55" w:rsidP="000C1B55">
      <w:pPr>
        <w:numPr>
          <w:ilvl w:val="0"/>
          <w:numId w:val="2"/>
        </w:numPr>
        <w:spacing w:line="288" w:lineRule="atLeast"/>
        <w:rPr>
          <w:bCs/>
        </w:rPr>
      </w:pPr>
      <w:r w:rsidRPr="000C1B55">
        <w:rPr>
          <w:bCs/>
        </w:rPr>
        <w:t>Written</w:t>
      </w:r>
      <w:r w:rsidR="006C41A8">
        <w:rPr>
          <w:bCs/>
        </w:rPr>
        <w:t xml:space="preserve"> -</w:t>
      </w:r>
      <w:r w:rsidR="00A05D3C">
        <w:rPr>
          <w:bCs/>
        </w:rPr>
        <w:t xml:space="preserve"> NONE</w:t>
      </w:r>
    </w:p>
    <w:p w:rsidR="00167E18" w:rsidRDefault="00167E18" w:rsidP="008E1D3E">
      <w:pPr>
        <w:pStyle w:val="Default"/>
        <w:rPr>
          <w:b/>
          <w:bCs/>
        </w:rPr>
      </w:pPr>
    </w:p>
    <w:p w:rsidR="008E1D3E" w:rsidRPr="00907976" w:rsidRDefault="00167E18" w:rsidP="008E1D3E">
      <w:pPr>
        <w:pStyle w:val="Default"/>
      </w:pPr>
      <w:r w:rsidRPr="00907976">
        <w:rPr>
          <w:b/>
          <w:bCs/>
        </w:rPr>
        <w:t>5</w:t>
      </w:r>
      <w:r w:rsidR="008E1D3E" w:rsidRPr="00907976">
        <w:rPr>
          <w:b/>
          <w:bCs/>
        </w:rPr>
        <w:t xml:space="preserve">. REVIEW OF TREASURY BILL LISTS </w:t>
      </w:r>
    </w:p>
    <w:p w:rsidR="00A05D3C" w:rsidRPr="00C64E58" w:rsidRDefault="00A05D3C" w:rsidP="00A05D3C">
      <w:pPr>
        <w:spacing w:line="288" w:lineRule="atLeast"/>
        <w:ind w:left="720"/>
      </w:pPr>
      <w:r w:rsidRPr="007439FF">
        <w:t>Committee Member Cantalupo asked if t</w:t>
      </w:r>
      <w:r>
        <w:t xml:space="preserve">he Committee had any questions </w:t>
      </w:r>
      <w:r w:rsidRPr="007439FF">
        <w:t>comments, or concerns about any of the items li</w:t>
      </w:r>
      <w:r>
        <w:t xml:space="preserve">sted. No one had any questions, </w:t>
      </w:r>
      <w:r w:rsidRPr="007439FF">
        <w:t>comments, or concerns</w:t>
      </w:r>
    </w:p>
    <w:p w:rsidR="000C1B55" w:rsidRDefault="000C1B55" w:rsidP="008E1D3E">
      <w:pPr>
        <w:pStyle w:val="Default"/>
        <w:rPr>
          <w:sz w:val="23"/>
          <w:szCs w:val="23"/>
        </w:rPr>
      </w:pPr>
    </w:p>
    <w:p w:rsidR="008E1D3E" w:rsidRPr="000C1B55" w:rsidRDefault="00167E18" w:rsidP="008E1D3E">
      <w:pPr>
        <w:pStyle w:val="Default"/>
      </w:pPr>
      <w:r>
        <w:rPr>
          <w:b/>
          <w:bCs/>
          <w:sz w:val="23"/>
          <w:szCs w:val="23"/>
        </w:rPr>
        <w:t>6</w:t>
      </w:r>
      <w:r w:rsidR="008E1D3E">
        <w:rPr>
          <w:b/>
          <w:bCs/>
          <w:sz w:val="23"/>
          <w:szCs w:val="23"/>
        </w:rPr>
        <w:t xml:space="preserve">. </w:t>
      </w:r>
      <w:r w:rsidR="008E1D3E" w:rsidRPr="000C1B55">
        <w:rPr>
          <w:b/>
          <w:bCs/>
        </w:rPr>
        <w:t xml:space="preserve">REPORTS OF STANDING COMMITTEES </w:t>
      </w:r>
    </w:p>
    <w:p w:rsidR="008E1D3E" w:rsidRPr="000C1B55" w:rsidRDefault="00FE1D12" w:rsidP="004B4716">
      <w:pPr>
        <w:pStyle w:val="Default"/>
        <w:ind w:left="720"/>
      </w:pPr>
      <w:r w:rsidRPr="00C40D94">
        <w:t>A. Parks Report -</w:t>
      </w:r>
      <w:r w:rsidR="008E1D3E" w:rsidRPr="00C40D94">
        <w:t xml:space="preserve"> Director </w:t>
      </w:r>
      <w:r w:rsidRPr="00C40D94">
        <w:t>Sceurman</w:t>
      </w:r>
      <w:r w:rsidR="008E1A27">
        <w:t xml:space="preserve"> – </w:t>
      </w:r>
      <w:r w:rsidR="00CE5272">
        <w:t>See Packet</w:t>
      </w:r>
    </w:p>
    <w:p w:rsidR="008E1D3E" w:rsidRPr="00BE09CC" w:rsidRDefault="008E1D3E" w:rsidP="004B4716">
      <w:pPr>
        <w:pStyle w:val="Default"/>
        <w:ind w:left="720"/>
        <w:rPr>
          <w:highlight w:val="yellow"/>
        </w:rPr>
      </w:pPr>
      <w:r w:rsidRPr="00BE09CC">
        <w:rPr>
          <w:highlight w:val="yellow"/>
        </w:rPr>
        <w:t xml:space="preserve">B. BOE Liaison Report - Nadeisha Greene </w:t>
      </w:r>
    </w:p>
    <w:p w:rsidR="00CE5272" w:rsidRDefault="00CE5272" w:rsidP="004B4716">
      <w:pPr>
        <w:pStyle w:val="Default"/>
        <w:ind w:left="720"/>
      </w:pPr>
      <w:r w:rsidRPr="00BE09CC">
        <w:rPr>
          <w:highlight w:val="yellow"/>
        </w:rPr>
        <w:tab/>
        <w:t>1.</w:t>
      </w:r>
      <w:r>
        <w:t xml:space="preserve"> </w:t>
      </w:r>
    </w:p>
    <w:p w:rsidR="00EB6A04" w:rsidRPr="000C1B55" w:rsidRDefault="00EB6A04" w:rsidP="004B4716">
      <w:pPr>
        <w:pStyle w:val="Default"/>
        <w:ind w:left="720"/>
      </w:pPr>
      <w:r>
        <w:t>C. BOE Sports Liaison Report – Steve Jenkins</w:t>
      </w:r>
      <w:r w:rsidR="00CE5272">
        <w:t xml:space="preserve"> - Absent</w:t>
      </w:r>
    </w:p>
    <w:p w:rsidR="00E874C5" w:rsidRDefault="00EB6A04" w:rsidP="004B4716">
      <w:pPr>
        <w:pStyle w:val="Default"/>
        <w:ind w:left="720"/>
      </w:pPr>
      <w:r>
        <w:t>D</w:t>
      </w:r>
      <w:r w:rsidR="00DC20F2">
        <w:t xml:space="preserve">. Sub-Committee </w:t>
      </w:r>
    </w:p>
    <w:p w:rsidR="00DC20F2" w:rsidRDefault="00DC20F2" w:rsidP="004B4716">
      <w:pPr>
        <w:pStyle w:val="Default"/>
        <w:ind w:left="720"/>
      </w:pPr>
      <w:r>
        <w:tab/>
      </w:r>
      <w:r w:rsidRPr="00BE09CC">
        <w:rPr>
          <w:highlight w:val="yellow"/>
        </w:rPr>
        <w:t>1. Facilities</w:t>
      </w:r>
      <w:r w:rsidR="003F6E81" w:rsidRPr="00BE09CC">
        <w:rPr>
          <w:highlight w:val="yellow"/>
        </w:rPr>
        <w:t xml:space="preserve"> -</w:t>
      </w:r>
      <w:r w:rsidR="003F6E81">
        <w:t xml:space="preserve"> </w:t>
      </w:r>
    </w:p>
    <w:p w:rsidR="00DC20F2" w:rsidRDefault="00DC20F2" w:rsidP="004B4716">
      <w:pPr>
        <w:pStyle w:val="Default"/>
        <w:ind w:left="720"/>
      </w:pPr>
      <w:r>
        <w:tab/>
      </w:r>
      <w:r w:rsidRPr="00BE09CC">
        <w:rPr>
          <w:highlight w:val="yellow"/>
        </w:rPr>
        <w:t>2. Analytics</w:t>
      </w:r>
      <w:r w:rsidR="003F6E81" w:rsidRPr="00BE09CC">
        <w:rPr>
          <w:highlight w:val="yellow"/>
        </w:rPr>
        <w:t xml:space="preserve"> – Spring Information</w:t>
      </w:r>
    </w:p>
    <w:p w:rsidR="00DC20F2" w:rsidRDefault="00DC20F2" w:rsidP="004B4716">
      <w:pPr>
        <w:pStyle w:val="Default"/>
        <w:ind w:left="720"/>
      </w:pPr>
      <w:r>
        <w:tab/>
        <w:t>3. Awards/Community Engagement</w:t>
      </w:r>
      <w:r w:rsidR="003F6E81">
        <w:t xml:space="preserve"> </w:t>
      </w:r>
    </w:p>
    <w:p w:rsidR="003F6E81" w:rsidRDefault="003F6E81" w:rsidP="004B4716">
      <w:pPr>
        <w:pStyle w:val="Default"/>
        <w:ind w:left="720"/>
      </w:pPr>
      <w:r>
        <w:tab/>
      </w:r>
      <w:r>
        <w:tab/>
        <w:t>a. Mark Richards – Outstanding Citizen</w:t>
      </w:r>
    </w:p>
    <w:p w:rsidR="003F6E81" w:rsidRDefault="003F6E81" w:rsidP="004B4716">
      <w:pPr>
        <w:pStyle w:val="Default"/>
        <w:ind w:left="720"/>
      </w:pPr>
      <w:r>
        <w:tab/>
      </w:r>
      <w:r>
        <w:tab/>
        <w:t>b. Gladys E. Navas – Service Award</w:t>
      </w:r>
    </w:p>
    <w:p w:rsidR="00CE5272" w:rsidRDefault="00CE5272" w:rsidP="004B4716">
      <w:pPr>
        <w:pStyle w:val="Default"/>
        <w:ind w:left="720"/>
      </w:pPr>
    </w:p>
    <w:p w:rsidR="00DC20F2" w:rsidRDefault="00DC20F2" w:rsidP="004B4716">
      <w:pPr>
        <w:pStyle w:val="Default"/>
        <w:ind w:left="720"/>
      </w:pPr>
      <w:r>
        <w:lastRenderedPageBreak/>
        <w:tab/>
        <w:t>4. Summer of Fun</w:t>
      </w:r>
      <w:r w:rsidR="008E1A27">
        <w:t xml:space="preserve"> – </w:t>
      </w:r>
      <w:r w:rsidR="00CE5272">
        <w:t>See Packet</w:t>
      </w:r>
    </w:p>
    <w:p w:rsidR="00DC20F2" w:rsidRDefault="00DC20F2" w:rsidP="004B4716">
      <w:pPr>
        <w:pStyle w:val="Default"/>
        <w:ind w:left="720"/>
      </w:pPr>
      <w:r>
        <w:tab/>
      </w:r>
      <w:r>
        <w:tab/>
      </w:r>
      <w:r w:rsidR="00DD4895">
        <w:t>a. Independence Day – Band - Midnight Rock Show</w:t>
      </w:r>
    </w:p>
    <w:p w:rsidR="00DD4895" w:rsidRDefault="00C40D94" w:rsidP="00DD4895">
      <w:pPr>
        <w:pStyle w:val="Default"/>
        <w:ind w:left="720"/>
      </w:pPr>
      <w:r>
        <w:tab/>
      </w:r>
      <w:r>
        <w:tab/>
      </w:r>
      <w:r>
        <w:tab/>
      </w:r>
      <w:r>
        <w:tab/>
      </w:r>
      <w:r>
        <w:tab/>
        <w:t xml:space="preserve">  Food Vendors</w:t>
      </w:r>
      <w:r w:rsidR="00DD4895">
        <w:t xml:space="preserve"> – Donny’s Dogs, Tacos La Gringa, </w:t>
      </w:r>
      <w:r w:rsidR="00DD4895">
        <w:br/>
        <w:t xml:space="preserve">                                                              Danny Soft Serve Ice Cream, Maglione’s Ice</w:t>
      </w:r>
    </w:p>
    <w:p w:rsidR="00DC20F2" w:rsidRDefault="00DC20F2" w:rsidP="00C40D94">
      <w:pPr>
        <w:pStyle w:val="Default"/>
        <w:ind w:left="720"/>
      </w:pPr>
      <w:r>
        <w:tab/>
      </w:r>
      <w:r>
        <w:tab/>
        <w:t>b. Summer Concerts</w:t>
      </w:r>
      <w:r w:rsidR="00C40D94">
        <w:t xml:space="preserve"> –</w:t>
      </w:r>
      <w:r w:rsidR="00DD4895">
        <w:t xml:space="preserve"> List of events</w:t>
      </w:r>
      <w:r w:rsidR="00C40D94">
        <w:t xml:space="preserve"> </w:t>
      </w:r>
      <w:r w:rsidR="00CE5272">
        <w:t>– See Packet</w:t>
      </w:r>
    </w:p>
    <w:p w:rsidR="00DC20F2" w:rsidRDefault="00DC20F2" w:rsidP="004B4716">
      <w:pPr>
        <w:pStyle w:val="Default"/>
        <w:ind w:left="720"/>
      </w:pPr>
      <w:r>
        <w:tab/>
      </w:r>
      <w:r>
        <w:tab/>
        <w:t>c.</w:t>
      </w:r>
      <w:r w:rsidR="00C40D94">
        <w:t xml:space="preserve"> Blow Up Amusements</w:t>
      </w:r>
      <w:r>
        <w:t xml:space="preserve"> </w:t>
      </w:r>
    </w:p>
    <w:p w:rsidR="00C40D94" w:rsidRDefault="00C40D94" w:rsidP="004B4716">
      <w:pPr>
        <w:pStyle w:val="Default"/>
        <w:ind w:left="720"/>
      </w:pPr>
      <w:r>
        <w:tab/>
      </w:r>
      <w:r>
        <w:tab/>
        <w:t>d. Fundraising</w:t>
      </w:r>
      <w:r w:rsidR="008E1A27">
        <w:t xml:space="preserve"> – </w:t>
      </w:r>
      <w:r w:rsidR="00CE5272">
        <w:t>See Packet</w:t>
      </w:r>
    </w:p>
    <w:p w:rsidR="00FD4CAB" w:rsidRDefault="00DC20F2" w:rsidP="00C40D94">
      <w:pPr>
        <w:pStyle w:val="Default"/>
        <w:ind w:left="720"/>
      </w:pPr>
      <w:r>
        <w:tab/>
        <w:t xml:space="preserve">5. </w:t>
      </w:r>
      <w:r w:rsidR="00FD4CAB">
        <w:t xml:space="preserve">Cultural Affairs </w:t>
      </w:r>
      <w:r w:rsidR="00BE09CC">
        <w:t>– Public</w:t>
      </w:r>
      <w:r w:rsidR="00FD4CAB">
        <w:t xml:space="preserve"> Art Mural</w:t>
      </w:r>
    </w:p>
    <w:p w:rsidR="00BE09CC" w:rsidRDefault="00BE09CC" w:rsidP="002F6F83">
      <w:pPr>
        <w:pStyle w:val="Default"/>
        <w:numPr>
          <w:ilvl w:val="2"/>
          <w:numId w:val="18"/>
        </w:numPr>
        <w:ind w:left="3690" w:hanging="180"/>
      </w:pPr>
      <w:r>
        <w:t>Board member Arvelo stated he was pretty disappointed in the 2 submissions</w:t>
      </w:r>
      <w:r w:rsidR="005A6732">
        <w:t xml:space="preserve">. </w:t>
      </w:r>
    </w:p>
    <w:p w:rsidR="00FD4CAB" w:rsidRDefault="00FD4CAB" w:rsidP="00C40D94">
      <w:pPr>
        <w:pStyle w:val="Default"/>
        <w:ind w:left="720"/>
      </w:pPr>
      <w:r>
        <w:tab/>
      </w:r>
      <w:r>
        <w:tab/>
      </w:r>
      <w:r>
        <w:tab/>
      </w:r>
      <w:r w:rsidR="00BE09CC">
        <w:t xml:space="preserve">      </w:t>
      </w:r>
      <w:r w:rsidR="00BE09CC">
        <w:t>–</w:t>
      </w:r>
      <w:r w:rsidR="00BE09CC">
        <w:t xml:space="preserve"> </w:t>
      </w:r>
      <w:r w:rsidR="00AE5F55">
        <w:t>Events at Oakeside</w:t>
      </w:r>
    </w:p>
    <w:p w:rsidR="002F6F83" w:rsidRPr="00B14BC1" w:rsidRDefault="002F6F83" w:rsidP="002F6F83">
      <w:pPr>
        <w:pStyle w:val="Default"/>
        <w:numPr>
          <w:ilvl w:val="0"/>
          <w:numId w:val="23"/>
        </w:numPr>
        <w:ind w:left="3690" w:hanging="180"/>
        <w:rPr>
          <w:highlight w:val="yellow"/>
        </w:rPr>
      </w:pPr>
      <w:r w:rsidRPr="00B14BC1">
        <w:rPr>
          <w:highlight w:val="yellow"/>
        </w:rPr>
        <w:t>Board member Williams stated they met at Oakeside, and one of the things they were thinking of was bringing back “A Taste of Bloomfield” that happened before COVID</w:t>
      </w:r>
      <w:r w:rsidR="00B2103E" w:rsidRPr="00B14BC1">
        <w:rPr>
          <w:highlight w:val="yellow"/>
        </w:rPr>
        <w:t xml:space="preserve"> which was very popular.</w:t>
      </w:r>
      <w:r w:rsidR="00BD5EF6" w:rsidRPr="00B14BC1">
        <w:rPr>
          <w:highlight w:val="yellow"/>
        </w:rPr>
        <w:t xml:space="preserve"> She then stated all the local businesses would set up tables, </w:t>
      </w:r>
      <w:r w:rsidR="00B2103E" w:rsidRPr="00B14BC1">
        <w:rPr>
          <w:highlight w:val="yellow"/>
        </w:rPr>
        <w:t xml:space="preserve">they would </w:t>
      </w:r>
      <w:r w:rsidR="00BD5EF6" w:rsidRPr="00B14BC1">
        <w:rPr>
          <w:highlight w:val="yellow"/>
        </w:rPr>
        <w:t xml:space="preserve">ask the Town if they also wanted tables to put out about health, animals </w:t>
      </w:r>
      <w:r w:rsidR="00B2103E" w:rsidRPr="00B14BC1">
        <w:rPr>
          <w:highlight w:val="yellow"/>
        </w:rPr>
        <w:t>etc.</w:t>
      </w:r>
      <w:r w:rsidR="00BD5EF6" w:rsidRPr="00B14BC1">
        <w:rPr>
          <w:highlight w:val="yellow"/>
        </w:rPr>
        <w:t>, the fee was $30/$35 per table. Then there was music outside on the green</w:t>
      </w:r>
    </w:p>
    <w:p w:rsidR="002F6F83" w:rsidRDefault="00AE5F55" w:rsidP="00BE09CC">
      <w:pPr>
        <w:pStyle w:val="Default"/>
        <w:ind w:left="720" w:firstLine="720"/>
      </w:pPr>
      <w:r>
        <w:t xml:space="preserve">6. </w:t>
      </w:r>
      <w:r w:rsidR="00DC20F2">
        <w:t>Veteran Affairs</w:t>
      </w:r>
      <w:r w:rsidR="00C40D94">
        <w:t xml:space="preserve"> – Memorial Day Parade</w:t>
      </w:r>
      <w:r w:rsidR="00CE5272">
        <w:t xml:space="preserve"> </w:t>
      </w:r>
    </w:p>
    <w:p w:rsidR="00BE09CC" w:rsidRPr="00B14BC1" w:rsidRDefault="00BE09CC" w:rsidP="002F6F83">
      <w:pPr>
        <w:pStyle w:val="Default"/>
        <w:numPr>
          <w:ilvl w:val="0"/>
          <w:numId w:val="23"/>
        </w:numPr>
        <w:ind w:left="3690" w:hanging="180"/>
        <w:rPr>
          <w:highlight w:val="yellow"/>
        </w:rPr>
      </w:pPr>
      <w:r w:rsidRPr="00B14BC1">
        <w:rPr>
          <w:highlight w:val="yellow"/>
        </w:rPr>
        <w:t>G</w:t>
      </w:r>
      <w:r w:rsidR="00CE5272" w:rsidRPr="00B14BC1">
        <w:rPr>
          <w:highlight w:val="yellow"/>
        </w:rPr>
        <w:t xml:space="preserve">reat </w:t>
      </w:r>
      <w:r w:rsidRPr="00B14BC1">
        <w:rPr>
          <w:highlight w:val="yellow"/>
        </w:rPr>
        <w:t>participation, and overall</w:t>
      </w:r>
      <w:r w:rsidR="002F6F83" w:rsidRPr="00B14BC1">
        <w:rPr>
          <w:highlight w:val="yellow"/>
        </w:rPr>
        <w:t xml:space="preserve"> </w:t>
      </w:r>
      <w:r w:rsidRPr="00B14BC1">
        <w:rPr>
          <w:highlight w:val="yellow"/>
        </w:rPr>
        <w:t>great turn out</w:t>
      </w:r>
    </w:p>
    <w:p w:rsidR="008E1D3E" w:rsidRPr="00BE09CC" w:rsidRDefault="00623146" w:rsidP="00BE09CC">
      <w:pPr>
        <w:pStyle w:val="Default"/>
        <w:numPr>
          <w:ilvl w:val="0"/>
          <w:numId w:val="17"/>
        </w:numPr>
        <w:ind w:left="3420" w:hanging="180"/>
      </w:pPr>
      <w:r>
        <w:t>Hometown Hero Banners</w:t>
      </w:r>
      <w:r w:rsidR="008E1A27">
        <w:t xml:space="preserve"> </w:t>
      </w:r>
      <w:r w:rsidR="00CE5272">
        <w:t>– See Packet</w:t>
      </w:r>
    </w:p>
    <w:p w:rsidR="008E1D3E" w:rsidRDefault="008E1D3E" w:rsidP="008E1D3E">
      <w:pPr>
        <w:pStyle w:val="Default"/>
        <w:rPr>
          <w:sz w:val="23"/>
          <w:szCs w:val="23"/>
        </w:rPr>
      </w:pPr>
    </w:p>
    <w:p w:rsidR="00690B6F" w:rsidRDefault="00690B6F" w:rsidP="008E1D3E">
      <w:pPr>
        <w:pStyle w:val="Default"/>
        <w:rPr>
          <w:sz w:val="23"/>
          <w:szCs w:val="23"/>
        </w:rPr>
      </w:pPr>
    </w:p>
    <w:p w:rsidR="008E1D3E" w:rsidRPr="000C1B55" w:rsidRDefault="00167E18" w:rsidP="008E1D3E">
      <w:pPr>
        <w:pStyle w:val="Default"/>
      </w:pPr>
      <w:r>
        <w:rPr>
          <w:b/>
          <w:bCs/>
        </w:rPr>
        <w:t>7</w:t>
      </w:r>
      <w:r w:rsidR="008E1D3E" w:rsidRPr="000C1B55">
        <w:rPr>
          <w:b/>
          <w:bCs/>
        </w:rPr>
        <w:t xml:space="preserve">. ADMINISTRATIVE BUSINESS </w:t>
      </w:r>
    </w:p>
    <w:p w:rsidR="00552C13" w:rsidRDefault="008E1D3E" w:rsidP="004B4716">
      <w:pPr>
        <w:pStyle w:val="Default"/>
        <w:ind w:left="720"/>
      </w:pPr>
      <w:r w:rsidRPr="000C1B55">
        <w:t>A. Program Calendars</w:t>
      </w:r>
      <w:r w:rsidR="00F47A64">
        <w:t>/Guide</w:t>
      </w:r>
      <w:r w:rsidR="00690B6F">
        <w:t xml:space="preserve"> </w:t>
      </w:r>
      <w:r w:rsidR="00143EEE">
        <w:t>– See Packet</w:t>
      </w:r>
    </w:p>
    <w:p w:rsidR="008E1D3E" w:rsidRPr="000C1B55" w:rsidRDefault="00FE1D12" w:rsidP="004B4716">
      <w:pPr>
        <w:pStyle w:val="Default"/>
        <w:ind w:left="720"/>
      </w:pPr>
      <w:r>
        <w:t xml:space="preserve">B. </w:t>
      </w:r>
      <w:r w:rsidR="008F2095">
        <w:t>Spring Programming</w:t>
      </w:r>
      <w:r>
        <w:t xml:space="preserve"> </w:t>
      </w:r>
      <w:r w:rsidR="00F47A64">
        <w:t>–</w:t>
      </w:r>
      <w:r>
        <w:t xml:space="preserve"> Participation</w:t>
      </w:r>
      <w:r w:rsidR="00F47A64">
        <w:t xml:space="preserve"> by areas</w:t>
      </w:r>
      <w:r w:rsidR="008F2095">
        <w:t xml:space="preserve"> (June)</w:t>
      </w:r>
      <w:r w:rsidR="00690B6F" w:rsidRPr="00690B6F">
        <w:t xml:space="preserve"> </w:t>
      </w:r>
      <w:r w:rsidR="00143EEE">
        <w:t>– See Packet</w:t>
      </w:r>
    </w:p>
    <w:p w:rsidR="00CF7EAC" w:rsidRDefault="00552C13" w:rsidP="008F2095">
      <w:pPr>
        <w:pStyle w:val="Default"/>
        <w:ind w:left="720"/>
      </w:pPr>
      <w:r>
        <w:t>C</w:t>
      </w:r>
      <w:r w:rsidR="00F47A64">
        <w:t xml:space="preserve">. </w:t>
      </w:r>
      <w:r w:rsidR="000A2012">
        <w:t>Summer Camp Registration –</w:t>
      </w:r>
      <w:r w:rsidR="00143EEE">
        <w:t xml:space="preserve"> </w:t>
      </w:r>
      <w:r w:rsidR="00143EEE">
        <w:t>See Packet</w:t>
      </w:r>
    </w:p>
    <w:p w:rsidR="009A3EA4" w:rsidRDefault="008F2095" w:rsidP="00225905">
      <w:pPr>
        <w:pStyle w:val="Default"/>
        <w:ind w:left="720"/>
      </w:pPr>
      <w:r>
        <w:t>D</w:t>
      </w:r>
      <w:r w:rsidR="00602B90">
        <w:t xml:space="preserve">. </w:t>
      </w:r>
      <w:r>
        <w:t>S</w:t>
      </w:r>
      <w:r w:rsidR="000A2012">
        <w:t xml:space="preserve">ports Clinic Registration – </w:t>
      </w:r>
      <w:r w:rsidR="00143EEE">
        <w:t>See Packet</w:t>
      </w:r>
    </w:p>
    <w:p w:rsidR="008F2095" w:rsidRDefault="008F2095" w:rsidP="00225905">
      <w:pPr>
        <w:pStyle w:val="Default"/>
        <w:ind w:left="720"/>
      </w:pPr>
      <w:r>
        <w:t xml:space="preserve">E. </w:t>
      </w:r>
      <w:r w:rsidR="00C8576B">
        <w:t xml:space="preserve">Travel Camp Registration – </w:t>
      </w:r>
      <w:r w:rsidR="00143EEE">
        <w:t>See Packet</w:t>
      </w:r>
    </w:p>
    <w:p w:rsidR="00602B90" w:rsidRDefault="00CF7EAC" w:rsidP="00602B90">
      <w:pPr>
        <w:pStyle w:val="Default"/>
        <w:ind w:left="720"/>
      </w:pPr>
      <w:r>
        <w:t>F</w:t>
      </w:r>
      <w:r w:rsidR="009A3EA4">
        <w:t xml:space="preserve">. </w:t>
      </w:r>
      <w:r w:rsidR="0060073D" w:rsidRPr="00B33843">
        <w:t xml:space="preserve">Green Acres - $286,968.00 </w:t>
      </w:r>
      <w:r w:rsidR="00602B90">
        <w:t>–</w:t>
      </w:r>
      <w:r w:rsidR="0060073D" w:rsidRPr="00B33843">
        <w:t xml:space="preserve"> </w:t>
      </w:r>
      <w:r w:rsidR="00602B90">
        <w:t xml:space="preserve">Reimbursement was </w:t>
      </w:r>
      <w:r w:rsidR="00C8576B">
        <w:t>received on 6/9</w:t>
      </w:r>
    </w:p>
    <w:p w:rsidR="00592429" w:rsidRDefault="00592429" w:rsidP="00602B90">
      <w:pPr>
        <w:pStyle w:val="Default"/>
        <w:ind w:left="720"/>
      </w:pPr>
      <w:r>
        <w:t xml:space="preserve">G. </w:t>
      </w:r>
      <w:r w:rsidRPr="00B33843">
        <w:t xml:space="preserve">Green Acres - </w:t>
      </w:r>
      <w:r w:rsidRPr="00592429">
        <w:t>$396,381.00</w:t>
      </w:r>
      <w:r>
        <w:rPr>
          <w:sz w:val="28"/>
          <w:szCs w:val="28"/>
        </w:rPr>
        <w:t xml:space="preserve"> </w:t>
      </w:r>
      <w:r>
        <w:t>–</w:t>
      </w:r>
      <w:r w:rsidRPr="00B33843">
        <w:t xml:space="preserve"> </w:t>
      </w:r>
      <w:r>
        <w:t>Reimbursement was submitted on 4/16</w:t>
      </w:r>
    </w:p>
    <w:p w:rsidR="00552C13" w:rsidRPr="00225905" w:rsidRDefault="00552C13" w:rsidP="00225905">
      <w:pPr>
        <w:pStyle w:val="Default"/>
        <w:ind w:left="720"/>
      </w:pPr>
    </w:p>
    <w:p w:rsidR="00552C13" w:rsidRPr="00552C13" w:rsidRDefault="00602B90" w:rsidP="00552C13">
      <w:pPr>
        <w:rPr>
          <w:b/>
        </w:rPr>
      </w:pPr>
      <w:r>
        <w:rPr>
          <w:b/>
        </w:rPr>
        <w:t>8</w:t>
      </w:r>
      <w:r w:rsidR="00552C13" w:rsidRPr="00552C13">
        <w:rPr>
          <w:b/>
        </w:rPr>
        <w:t xml:space="preserve">. UNFINISHED BUSINESS </w:t>
      </w:r>
    </w:p>
    <w:p w:rsidR="00552C13" w:rsidRDefault="00552C13" w:rsidP="00552C13">
      <w:pPr>
        <w:pStyle w:val="ListParagraph"/>
        <w:numPr>
          <w:ilvl w:val="0"/>
          <w:numId w:val="5"/>
        </w:numPr>
      </w:pPr>
      <w:r w:rsidRPr="00552C13">
        <w:t xml:space="preserve">Milbank Park – Christopher Puopolo – Flag Pole Installation – Plaque wording </w:t>
      </w:r>
    </w:p>
    <w:p w:rsidR="00C8576B" w:rsidRPr="00B14BC1" w:rsidRDefault="00C8576B" w:rsidP="00C8576B">
      <w:pPr>
        <w:pStyle w:val="ListParagraph"/>
        <w:numPr>
          <w:ilvl w:val="0"/>
          <w:numId w:val="5"/>
        </w:numPr>
        <w:rPr>
          <w:highlight w:val="yellow"/>
        </w:rPr>
      </w:pPr>
      <w:bookmarkStart w:id="0" w:name="_GoBack"/>
      <w:bookmarkEnd w:id="0"/>
      <w:r w:rsidRPr="00B14BC1">
        <w:rPr>
          <w:highlight w:val="yellow"/>
        </w:rPr>
        <w:t>Town Wide Track Meet – Foley Field – Thursday, June 5</w:t>
      </w:r>
      <w:r w:rsidRPr="00B14BC1">
        <w:rPr>
          <w:highlight w:val="yellow"/>
          <w:vertAlign w:val="superscript"/>
        </w:rPr>
        <w:t>th</w:t>
      </w:r>
      <w:r w:rsidRPr="00B14BC1">
        <w:rPr>
          <w:highlight w:val="yellow"/>
        </w:rPr>
        <w:t xml:space="preserve"> 6pm</w:t>
      </w:r>
    </w:p>
    <w:p w:rsidR="00552C13" w:rsidRPr="00552C13" w:rsidRDefault="00552C13" w:rsidP="00552C13">
      <w:pPr>
        <w:rPr>
          <w:b/>
        </w:rPr>
      </w:pPr>
    </w:p>
    <w:p w:rsidR="00284FEE" w:rsidRPr="00592429" w:rsidRDefault="00602B90" w:rsidP="00592429">
      <w:pPr>
        <w:rPr>
          <w:b/>
        </w:rPr>
      </w:pPr>
      <w:r>
        <w:rPr>
          <w:b/>
        </w:rPr>
        <w:t>9</w:t>
      </w:r>
      <w:r w:rsidR="00552C13" w:rsidRPr="00552C13">
        <w:rPr>
          <w:b/>
        </w:rPr>
        <w:t xml:space="preserve">. NEW BUSINESS </w:t>
      </w:r>
    </w:p>
    <w:p w:rsidR="00FD4CAB" w:rsidRDefault="00143EEE" w:rsidP="001C3398">
      <w:pPr>
        <w:pStyle w:val="ListParagraph"/>
        <w:numPr>
          <w:ilvl w:val="0"/>
          <w:numId w:val="6"/>
        </w:numPr>
      </w:pPr>
      <w:r>
        <w:t>None</w:t>
      </w:r>
    </w:p>
    <w:p w:rsidR="008E1A27" w:rsidRPr="00552C13" w:rsidRDefault="008E1A27" w:rsidP="00552C13"/>
    <w:p w:rsidR="001239D8" w:rsidRDefault="00602B90" w:rsidP="00602B90">
      <w:pPr>
        <w:rPr>
          <w:b/>
        </w:rPr>
      </w:pPr>
      <w:r>
        <w:rPr>
          <w:b/>
        </w:rPr>
        <w:t>10</w:t>
      </w:r>
      <w:r w:rsidR="00552C13" w:rsidRPr="00552C13">
        <w:rPr>
          <w:b/>
        </w:rPr>
        <w:t xml:space="preserve">. PERSONNEL </w:t>
      </w:r>
      <w:r w:rsidR="00143EEE">
        <w:rPr>
          <w:b/>
        </w:rPr>
        <w:t>- CLOSED</w:t>
      </w:r>
    </w:p>
    <w:p w:rsidR="008E1A27" w:rsidRPr="00C8576B" w:rsidRDefault="00C8576B" w:rsidP="00C8576B">
      <w:pPr>
        <w:pStyle w:val="ListParagraph"/>
        <w:numPr>
          <w:ilvl w:val="0"/>
          <w:numId w:val="12"/>
        </w:numPr>
      </w:pPr>
      <w:r w:rsidRPr="00C8576B">
        <w:t>Resignation</w:t>
      </w:r>
    </w:p>
    <w:p w:rsidR="00C8576B" w:rsidRPr="00C8576B" w:rsidRDefault="00C8576B" w:rsidP="00C8576B">
      <w:pPr>
        <w:pStyle w:val="ListParagraph"/>
        <w:rPr>
          <w:b/>
        </w:rPr>
      </w:pPr>
    </w:p>
    <w:p w:rsidR="004D556E" w:rsidRDefault="00602B90" w:rsidP="008E1D3E">
      <w:pPr>
        <w:rPr>
          <w:b/>
        </w:rPr>
      </w:pPr>
      <w:r>
        <w:rPr>
          <w:b/>
        </w:rPr>
        <w:t>11</w:t>
      </w:r>
      <w:r w:rsidR="00552C13" w:rsidRPr="00552C13">
        <w:rPr>
          <w:b/>
        </w:rPr>
        <w:t>. ADJOURNMENT</w:t>
      </w:r>
    </w:p>
    <w:p w:rsidR="00143EEE" w:rsidRDefault="00143EEE" w:rsidP="00143EEE">
      <w:pPr>
        <w:spacing w:line="288" w:lineRule="atLeast"/>
        <w:ind w:firstLine="720"/>
      </w:pPr>
      <w:r w:rsidRPr="00AF1C68">
        <w:t xml:space="preserve">Committee </w:t>
      </w:r>
      <w:r>
        <w:t>Member Hann</w:t>
      </w:r>
      <w:r w:rsidRPr="00AF1C68">
        <w:t xml:space="preserve"> made a motion to adjourn the meeting, seconded by</w:t>
      </w:r>
    </w:p>
    <w:p w:rsidR="00143EEE" w:rsidRPr="005311BE" w:rsidRDefault="00143EEE" w:rsidP="00143EEE">
      <w:pPr>
        <w:spacing w:line="288" w:lineRule="atLeast"/>
        <w:rPr>
          <w:b/>
          <w:bCs/>
        </w:rPr>
      </w:pPr>
      <w:r>
        <w:t xml:space="preserve">            </w:t>
      </w:r>
      <w:r w:rsidRPr="00AF1C68">
        <w:t xml:space="preserve">Committee Member </w:t>
      </w:r>
      <w:r>
        <w:t>Arvelo.</w:t>
      </w:r>
      <w:r w:rsidRPr="00AF1C68">
        <w:t xml:space="preserve"> All present approved unanimously.</w:t>
      </w:r>
    </w:p>
    <w:p w:rsidR="008E1A27" w:rsidRPr="005F510E" w:rsidRDefault="008E1A27" w:rsidP="008E1D3E">
      <w:pPr>
        <w:rPr>
          <w:b/>
        </w:rPr>
      </w:pPr>
    </w:p>
    <w:sectPr w:rsidR="008E1A27" w:rsidRPr="005F510E" w:rsidSect="000C1B5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7748E"/>
    <w:multiLevelType w:val="hybridMultilevel"/>
    <w:tmpl w:val="D968E53C"/>
    <w:lvl w:ilvl="0" w:tplc="6F769626">
      <w:start w:val="6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90F1122"/>
    <w:multiLevelType w:val="hybridMultilevel"/>
    <w:tmpl w:val="38D22E28"/>
    <w:lvl w:ilvl="0" w:tplc="9E78E928">
      <w:start w:val="6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E781F36"/>
    <w:multiLevelType w:val="hybridMultilevel"/>
    <w:tmpl w:val="0750DE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E6726"/>
    <w:multiLevelType w:val="hybridMultilevel"/>
    <w:tmpl w:val="C91CB5A4"/>
    <w:lvl w:ilvl="0" w:tplc="E13AFD58">
      <w:start w:val="5"/>
      <w:numFmt w:val="bullet"/>
      <w:lvlText w:val="–"/>
      <w:lvlJc w:val="left"/>
      <w:pPr>
        <w:ind w:left="450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A91363"/>
    <w:multiLevelType w:val="hybridMultilevel"/>
    <w:tmpl w:val="CBF62F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4013F"/>
    <w:multiLevelType w:val="hybridMultilevel"/>
    <w:tmpl w:val="1178A042"/>
    <w:lvl w:ilvl="0" w:tplc="E13AFD58">
      <w:start w:val="5"/>
      <w:numFmt w:val="bullet"/>
      <w:lvlText w:val="–"/>
      <w:lvlJc w:val="left"/>
      <w:pPr>
        <w:ind w:left="3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E44FE"/>
    <w:multiLevelType w:val="hybridMultilevel"/>
    <w:tmpl w:val="FEBC08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D780E"/>
    <w:multiLevelType w:val="hybridMultilevel"/>
    <w:tmpl w:val="51BE54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758A9"/>
    <w:multiLevelType w:val="hybridMultilevel"/>
    <w:tmpl w:val="24120C86"/>
    <w:lvl w:ilvl="0" w:tplc="E13AFD58">
      <w:start w:val="5"/>
      <w:numFmt w:val="bullet"/>
      <w:lvlText w:val="–"/>
      <w:lvlJc w:val="left"/>
      <w:pPr>
        <w:ind w:left="3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86181"/>
    <w:multiLevelType w:val="hybridMultilevel"/>
    <w:tmpl w:val="F10E46CC"/>
    <w:lvl w:ilvl="0" w:tplc="76F05AB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96A7D"/>
    <w:multiLevelType w:val="hybridMultilevel"/>
    <w:tmpl w:val="7418570E"/>
    <w:lvl w:ilvl="0" w:tplc="8E027AF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C5154"/>
    <w:multiLevelType w:val="hybridMultilevel"/>
    <w:tmpl w:val="A9465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86FE8"/>
    <w:multiLevelType w:val="hybridMultilevel"/>
    <w:tmpl w:val="C1BCC368"/>
    <w:lvl w:ilvl="0" w:tplc="E13AFD58">
      <w:start w:val="5"/>
      <w:numFmt w:val="bullet"/>
      <w:lvlText w:val="–"/>
      <w:lvlJc w:val="left"/>
      <w:pPr>
        <w:ind w:left="52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F870881"/>
    <w:multiLevelType w:val="hybridMultilevel"/>
    <w:tmpl w:val="B0F67330"/>
    <w:lvl w:ilvl="0" w:tplc="84E852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1A28BA0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930C9D14">
      <w:start w:val="12"/>
      <w:numFmt w:val="upperRoman"/>
      <w:lvlText w:val="%4."/>
      <w:lvlJc w:val="left"/>
      <w:pPr>
        <w:ind w:left="360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7523C3"/>
    <w:multiLevelType w:val="hybridMultilevel"/>
    <w:tmpl w:val="E92CFC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22063"/>
    <w:multiLevelType w:val="hybridMultilevel"/>
    <w:tmpl w:val="462C5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C3BCA"/>
    <w:multiLevelType w:val="hybridMultilevel"/>
    <w:tmpl w:val="310CE7D8"/>
    <w:lvl w:ilvl="0" w:tplc="E4788D24">
      <w:start w:val="6"/>
      <w:numFmt w:val="bullet"/>
      <w:lvlText w:val="-"/>
      <w:lvlJc w:val="left"/>
      <w:pPr>
        <w:ind w:left="3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7" w15:restartNumberingAfterBreak="0">
    <w:nsid w:val="6E3A684E"/>
    <w:multiLevelType w:val="hybridMultilevel"/>
    <w:tmpl w:val="297E2B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13E77"/>
    <w:multiLevelType w:val="hybridMultilevel"/>
    <w:tmpl w:val="E47894EC"/>
    <w:lvl w:ilvl="0" w:tplc="E13AFD58">
      <w:start w:val="5"/>
      <w:numFmt w:val="bullet"/>
      <w:lvlText w:val="–"/>
      <w:lvlJc w:val="left"/>
      <w:pPr>
        <w:ind w:left="3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9" w15:restartNumberingAfterBreak="0">
    <w:nsid w:val="723C2C05"/>
    <w:multiLevelType w:val="hybridMultilevel"/>
    <w:tmpl w:val="CC22BC12"/>
    <w:lvl w:ilvl="0" w:tplc="E13AFD58">
      <w:start w:val="5"/>
      <w:numFmt w:val="bullet"/>
      <w:lvlText w:val="–"/>
      <w:lvlJc w:val="left"/>
      <w:pPr>
        <w:ind w:left="3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8B205A"/>
    <w:multiLevelType w:val="hybridMultilevel"/>
    <w:tmpl w:val="BDF88B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9E031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7"/>
  </w:num>
  <w:num w:numId="5">
    <w:abstractNumId w:val="14"/>
  </w:num>
  <w:num w:numId="6">
    <w:abstractNumId w:val="2"/>
  </w:num>
  <w:num w:numId="7">
    <w:abstractNumId w:val="20"/>
  </w:num>
  <w:num w:numId="8">
    <w:abstractNumId w:val="9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4"/>
  </w:num>
  <w:num w:numId="13">
    <w:abstractNumId w:val="10"/>
  </w:num>
  <w:num w:numId="14">
    <w:abstractNumId w:val="1"/>
  </w:num>
  <w:num w:numId="15">
    <w:abstractNumId w:val="0"/>
  </w:num>
  <w:num w:numId="16">
    <w:abstractNumId w:val="16"/>
  </w:num>
  <w:num w:numId="17">
    <w:abstractNumId w:val="18"/>
  </w:num>
  <w:num w:numId="18">
    <w:abstractNumId w:val="12"/>
  </w:num>
  <w:num w:numId="19">
    <w:abstractNumId w:val="3"/>
  </w:num>
  <w:num w:numId="20">
    <w:abstractNumId w:val="19"/>
  </w:num>
  <w:num w:numId="21">
    <w:abstractNumId w:val="5"/>
  </w:num>
  <w:num w:numId="22">
    <w:abstractNumId w:val="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3E"/>
    <w:rsid w:val="000A2012"/>
    <w:rsid w:val="000C1B55"/>
    <w:rsid w:val="001239D8"/>
    <w:rsid w:val="00143EEE"/>
    <w:rsid w:val="0014661D"/>
    <w:rsid w:val="00167E18"/>
    <w:rsid w:val="001A71DC"/>
    <w:rsid w:val="001C3398"/>
    <w:rsid w:val="001E4B43"/>
    <w:rsid w:val="00225905"/>
    <w:rsid w:val="00245C28"/>
    <w:rsid w:val="00284FEE"/>
    <w:rsid w:val="002A2021"/>
    <w:rsid w:val="002F6F83"/>
    <w:rsid w:val="00326CE0"/>
    <w:rsid w:val="003A137F"/>
    <w:rsid w:val="003F6E81"/>
    <w:rsid w:val="004643BD"/>
    <w:rsid w:val="004B4716"/>
    <w:rsid w:val="004D3664"/>
    <w:rsid w:val="004D556E"/>
    <w:rsid w:val="0051081B"/>
    <w:rsid w:val="00552C13"/>
    <w:rsid w:val="00592429"/>
    <w:rsid w:val="005A0920"/>
    <w:rsid w:val="005A6732"/>
    <w:rsid w:val="005E0353"/>
    <w:rsid w:val="005F510E"/>
    <w:rsid w:val="0060073D"/>
    <w:rsid w:val="00602B90"/>
    <w:rsid w:val="00611344"/>
    <w:rsid w:val="00611C59"/>
    <w:rsid w:val="00623146"/>
    <w:rsid w:val="0068594A"/>
    <w:rsid w:val="00690B6F"/>
    <w:rsid w:val="006C41A8"/>
    <w:rsid w:val="006F35E4"/>
    <w:rsid w:val="00700365"/>
    <w:rsid w:val="007B3E71"/>
    <w:rsid w:val="007C39C4"/>
    <w:rsid w:val="008E1A27"/>
    <w:rsid w:val="008E1D3E"/>
    <w:rsid w:val="008F2095"/>
    <w:rsid w:val="00907976"/>
    <w:rsid w:val="009A3EA4"/>
    <w:rsid w:val="009E0673"/>
    <w:rsid w:val="00A05D3C"/>
    <w:rsid w:val="00A82E04"/>
    <w:rsid w:val="00A860DC"/>
    <w:rsid w:val="00AA154B"/>
    <w:rsid w:val="00AD218E"/>
    <w:rsid w:val="00AE185E"/>
    <w:rsid w:val="00AE5F55"/>
    <w:rsid w:val="00AF56D8"/>
    <w:rsid w:val="00B14BC1"/>
    <w:rsid w:val="00B2103E"/>
    <w:rsid w:val="00B33843"/>
    <w:rsid w:val="00B654BF"/>
    <w:rsid w:val="00B82F9A"/>
    <w:rsid w:val="00BA726F"/>
    <w:rsid w:val="00BB44A5"/>
    <w:rsid w:val="00BD5EF6"/>
    <w:rsid w:val="00BE09CC"/>
    <w:rsid w:val="00C40D94"/>
    <w:rsid w:val="00C8576B"/>
    <w:rsid w:val="00CA6B73"/>
    <w:rsid w:val="00CB2227"/>
    <w:rsid w:val="00CE5272"/>
    <w:rsid w:val="00CF7EAC"/>
    <w:rsid w:val="00DC20F2"/>
    <w:rsid w:val="00DD4895"/>
    <w:rsid w:val="00DE59D9"/>
    <w:rsid w:val="00E239F0"/>
    <w:rsid w:val="00E41A22"/>
    <w:rsid w:val="00E8615C"/>
    <w:rsid w:val="00E874C5"/>
    <w:rsid w:val="00EA361E"/>
    <w:rsid w:val="00EB6A04"/>
    <w:rsid w:val="00F32F9A"/>
    <w:rsid w:val="00F47A64"/>
    <w:rsid w:val="00FD4CAB"/>
    <w:rsid w:val="00FE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27D36"/>
  <w15:chartTrackingRefBased/>
  <w15:docId w15:val="{BFF5E373-4806-4A8B-B608-CD1F1ADB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1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1D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B4716"/>
    <w:pPr>
      <w:ind w:left="720"/>
      <w:contextualSpacing/>
    </w:pPr>
  </w:style>
  <w:style w:type="character" w:styleId="Hyperlink">
    <w:name w:val="Hyperlink"/>
    <w:rsid w:val="000C1B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C1B5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semiHidden/>
    <w:rsid w:val="000C1B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C1B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Mustafa</dc:creator>
  <cp:keywords/>
  <dc:description/>
  <cp:lastModifiedBy>Dina Mustafa</cp:lastModifiedBy>
  <cp:revision>8</cp:revision>
  <cp:lastPrinted>2025-03-18T18:11:00Z</cp:lastPrinted>
  <dcterms:created xsi:type="dcterms:W3CDTF">2025-08-23T21:54:00Z</dcterms:created>
  <dcterms:modified xsi:type="dcterms:W3CDTF">2025-08-24T00:17:00Z</dcterms:modified>
</cp:coreProperties>
</file>